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0959" w14:textId="21010794" w:rsidR="00F05135" w:rsidRDefault="00B62732" w:rsidP="00A34FA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40A3A76" wp14:editId="54C5F2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0800" cy="705600"/>
            <wp:effectExtent l="0" t="0" r="8890" b="0"/>
            <wp:wrapSquare wrapText="bothSides"/>
            <wp:docPr id="564605566" name="Picture 1" descr="A logo with a circl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05566" name="Picture 1" descr="A logo with a circl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288" w:rsidRPr="006245EF">
        <w:rPr>
          <w:rFonts w:ascii="Arial" w:eastAsia="Arial" w:hAnsi="Arial" w:cs="Arial"/>
          <w:b/>
          <w:bCs/>
          <w:noProof/>
          <w:color w:val="48789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8E9383" wp14:editId="040D2E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5200" cy="71640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4B9">
        <w:rPr>
          <w:noProof/>
          <w:sz w:val="24"/>
          <w:szCs w:val="24"/>
        </w:rPr>
        <w:t xml:space="preserve"> </w:t>
      </w:r>
      <w:r w:rsidR="00A34FAB" w:rsidRPr="00A34FAB">
        <w:rPr>
          <w:b/>
          <w:bCs/>
          <w:sz w:val="28"/>
          <w:szCs w:val="28"/>
        </w:rPr>
        <w:t xml:space="preserve">Support the Future of Cantley </w:t>
      </w:r>
    </w:p>
    <w:p w14:paraId="14780752" w14:textId="0054DD49" w:rsidR="00662650" w:rsidRDefault="00A34FAB" w:rsidP="00A34FA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34FAB">
        <w:rPr>
          <w:b/>
          <w:bCs/>
          <w:sz w:val="28"/>
          <w:szCs w:val="28"/>
        </w:rPr>
        <w:t xml:space="preserve">Help Build </w:t>
      </w:r>
      <w:r w:rsidR="00F05135">
        <w:rPr>
          <w:b/>
          <w:bCs/>
          <w:sz w:val="28"/>
          <w:szCs w:val="28"/>
        </w:rPr>
        <w:t>a</w:t>
      </w:r>
      <w:r w:rsidRPr="00A34FAB">
        <w:rPr>
          <w:b/>
          <w:bCs/>
          <w:sz w:val="28"/>
          <w:szCs w:val="28"/>
        </w:rPr>
        <w:t xml:space="preserve"> New Village Hall</w:t>
      </w:r>
    </w:p>
    <w:p w14:paraId="764732EF" w14:textId="3BD541AB" w:rsidR="00A34FAB" w:rsidRDefault="00A34FAB" w:rsidP="00662650">
      <w:pPr>
        <w:spacing w:after="0" w:line="240" w:lineRule="auto"/>
        <w:rPr>
          <w:sz w:val="24"/>
          <w:szCs w:val="24"/>
        </w:rPr>
      </w:pPr>
    </w:p>
    <w:p w14:paraId="36D286F0" w14:textId="77777777" w:rsidR="00574288" w:rsidRDefault="00574288" w:rsidP="00662650">
      <w:pPr>
        <w:spacing w:after="0" w:line="240" w:lineRule="auto"/>
        <w:rPr>
          <w:sz w:val="24"/>
          <w:szCs w:val="24"/>
        </w:rPr>
      </w:pPr>
    </w:p>
    <w:p w14:paraId="7E73DBAC" w14:textId="77777777" w:rsidR="00F05135" w:rsidRDefault="00F05135" w:rsidP="00662650">
      <w:pPr>
        <w:spacing w:after="0" w:line="240" w:lineRule="auto"/>
      </w:pPr>
    </w:p>
    <w:p w14:paraId="6DAF107B" w14:textId="77777777" w:rsidR="00F05135" w:rsidRDefault="00F05135" w:rsidP="00662650">
      <w:pPr>
        <w:spacing w:after="0" w:line="240" w:lineRule="auto"/>
      </w:pPr>
    </w:p>
    <w:p w14:paraId="63D85C4C" w14:textId="3DBF4461" w:rsidR="00662650" w:rsidRPr="005854EF" w:rsidRDefault="008164B9" w:rsidP="00662650">
      <w:pPr>
        <w:spacing w:after="0" w:line="240" w:lineRule="auto"/>
      </w:pPr>
      <w:r>
        <w:t xml:space="preserve">Cantley Village have had a </w:t>
      </w:r>
      <w:r w:rsidR="006C3DB6">
        <w:t>long-term</w:t>
      </w:r>
      <w:r>
        <w:t xml:space="preserve"> association with British Sugar who have helped support the local community over many years.</w:t>
      </w:r>
      <w:r w:rsidR="00662650" w:rsidRPr="005854EF">
        <w:t xml:space="preserve">  In fact, the land that the current hall is sited on was gifted to the </w:t>
      </w:r>
      <w:r w:rsidR="00E51B30" w:rsidRPr="005854EF">
        <w:t>community</w:t>
      </w:r>
      <w:r w:rsidR="00662650" w:rsidRPr="005854EF">
        <w:t xml:space="preserve"> </w:t>
      </w:r>
      <w:r w:rsidR="005854EF">
        <w:t>in 1926</w:t>
      </w:r>
      <w:r w:rsidR="00662650" w:rsidRPr="005854EF">
        <w:t xml:space="preserve"> by </w:t>
      </w:r>
      <w:r w:rsidR="00682444" w:rsidRPr="005854EF">
        <w:t>Johannes Petrus van Rossum the founder of the Cantley Sugar Factory</w:t>
      </w:r>
      <w:r w:rsidR="00662650" w:rsidRPr="005854EF">
        <w:t>.</w:t>
      </w:r>
    </w:p>
    <w:p w14:paraId="11358979" w14:textId="010B95C2" w:rsidR="00662650" w:rsidRPr="005854EF" w:rsidRDefault="005854EF" w:rsidP="00662650">
      <w:pPr>
        <w:spacing w:after="0" w:line="240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ED22F4" wp14:editId="365B457E">
            <wp:simplePos x="0" y="0"/>
            <wp:positionH relativeFrom="margin">
              <wp:posOffset>30480</wp:posOffset>
            </wp:positionH>
            <wp:positionV relativeFrom="paragraph">
              <wp:posOffset>131445</wp:posOffset>
            </wp:positionV>
            <wp:extent cx="1760400" cy="1224000"/>
            <wp:effectExtent l="0" t="0" r="0" b="0"/>
            <wp:wrapSquare wrapText="bothSides"/>
            <wp:docPr id="6" name="Picture 6" descr="A painting of a green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nting of a green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3408D" w14:textId="3BBB816D" w:rsidR="00A34FAB" w:rsidRPr="005854EF" w:rsidRDefault="00552A58" w:rsidP="00A34FAB">
      <w:pPr>
        <w:spacing w:after="0" w:line="240" w:lineRule="auto"/>
      </w:pPr>
      <w:r w:rsidRPr="005854EF">
        <w:t xml:space="preserve">The </w:t>
      </w:r>
      <w:r w:rsidR="00A34FAB" w:rsidRPr="005854EF">
        <w:t xml:space="preserve">existing village hall has served </w:t>
      </w:r>
      <w:r w:rsidR="009F4142" w:rsidRPr="005854EF">
        <w:t xml:space="preserve">the community </w:t>
      </w:r>
      <w:r w:rsidR="00A34FAB" w:rsidRPr="005854EF">
        <w:t xml:space="preserve">well, but after </w:t>
      </w:r>
      <w:r w:rsidR="00745501" w:rsidRPr="005854EF">
        <w:t xml:space="preserve">a century </w:t>
      </w:r>
      <w:r w:rsidR="00A34FAB" w:rsidRPr="005854EF">
        <w:t xml:space="preserve">of use, it's </w:t>
      </w:r>
      <w:r w:rsidR="005854EF">
        <w:t>becoming expensive to maintain</w:t>
      </w:r>
      <w:r w:rsidR="00A34FAB" w:rsidRPr="005854EF">
        <w:t xml:space="preserve">. </w:t>
      </w:r>
      <w:r w:rsidR="009F4142" w:rsidRPr="005854EF">
        <w:t xml:space="preserve"> </w:t>
      </w:r>
      <w:r w:rsidR="00A34FAB" w:rsidRPr="005854EF">
        <w:t>With the growing needs of local residents</w:t>
      </w:r>
      <w:r w:rsidR="005854EF">
        <w:t xml:space="preserve"> and </w:t>
      </w:r>
      <w:r w:rsidR="00A34FAB" w:rsidRPr="005854EF">
        <w:t xml:space="preserve">community groups, </w:t>
      </w:r>
      <w:r w:rsidR="009F4142" w:rsidRPr="005854EF">
        <w:t xml:space="preserve">the Trustees </w:t>
      </w:r>
      <w:r w:rsidR="00C73946" w:rsidRPr="005854EF">
        <w:t xml:space="preserve">of the charity </w:t>
      </w:r>
      <w:r w:rsidR="005854EF">
        <w:t xml:space="preserve">which </w:t>
      </w:r>
      <w:r w:rsidR="00C73946" w:rsidRPr="005854EF">
        <w:t xml:space="preserve">manage the hall </w:t>
      </w:r>
      <w:r w:rsidR="00A34FAB" w:rsidRPr="005854EF">
        <w:t>are raising funds to build a modern</w:t>
      </w:r>
      <w:r w:rsidR="005854EF">
        <w:t xml:space="preserve"> and</w:t>
      </w:r>
      <w:r w:rsidR="00A34FAB" w:rsidRPr="005854EF">
        <w:t xml:space="preserve"> sustainable village hall that will serve as the heart of our community for generations to come.</w:t>
      </w:r>
    </w:p>
    <w:p w14:paraId="13DC3051" w14:textId="77777777" w:rsidR="00A34FAB" w:rsidRPr="005854EF" w:rsidRDefault="00A34FAB" w:rsidP="00A34FAB">
      <w:pPr>
        <w:spacing w:after="0" w:line="240" w:lineRule="auto"/>
      </w:pPr>
    </w:p>
    <w:p w14:paraId="24977D42" w14:textId="32EC5605" w:rsidR="0065337C" w:rsidRPr="005854EF" w:rsidRDefault="0065337C" w:rsidP="0065337C">
      <w:pPr>
        <w:spacing w:after="0" w:line="240" w:lineRule="auto"/>
      </w:pPr>
      <w:r w:rsidRPr="005854EF">
        <w:t xml:space="preserve">As the backbone of the local economy, the agricultural and transport sectors are essential to Cantley’s growth and prosperity. </w:t>
      </w:r>
      <w:r w:rsidR="005854EF">
        <w:t xml:space="preserve"> </w:t>
      </w:r>
      <w:r w:rsidRPr="005854EF">
        <w:t>A new village hall will provide:</w:t>
      </w:r>
    </w:p>
    <w:p w14:paraId="62AD19ED" w14:textId="0B3B9D75" w:rsidR="0065337C" w:rsidRPr="005854EF" w:rsidRDefault="0065337C" w:rsidP="0065337C">
      <w:pPr>
        <w:spacing w:after="0" w:line="240" w:lineRule="auto"/>
      </w:pPr>
    </w:p>
    <w:p w14:paraId="25C887D8" w14:textId="77C59E2A" w:rsidR="0065337C" w:rsidRPr="005854EF" w:rsidRDefault="0065337C" w:rsidP="00F71C39">
      <w:pPr>
        <w:pStyle w:val="ListParagraph"/>
        <w:numPr>
          <w:ilvl w:val="0"/>
          <w:numId w:val="1"/>
        </w:numPr>
        <w:spacing w:after="0" w:line="240" w:lineRule="auto"/>
      </w:pPr>
      <w:r w:rsidRPr="005854EF">
        <w:t xml:space="preserve">Space for </w:t>
      </w:r>
      <w:r w:rsidR="00C73946" w:rsidRPr="005854EF">
        <w:t>local agricultural events</w:t>
      </w:r>
      <w:r w:rsidR="008A332E" w:rsidRPr="005854EF">
        <w:t xml:space="preserve">.  </w:t>
      </w:r>
    </w:p>
    <w:p w14:paraId="19102EC8" w14:textId="19F6E1BB" w:rsidR="0065337C" w:rsidRPr="005854EF" w:rsidRDefault="00C73946" w:rsidP="00F71C39">
      <w:pPr>
        <w:pStyle w:val="ListParagraph"/>
        <w:numPr>
          <w:ilvl w:val="0"/>
          <w:numId w:val="1"/>
        </w:numPr>
        <w:spacing w:after="0" w:line="240" w:lineRule="auto"/>
      </w:pPr>
      <w:r w:rsidRPr="005854EF">
        <w:t>Community hub for logistics and transport.</w:t>
      </w:r>
    </w:p>
    <w:p w14:paraId="1CDF62CF" w14:textId="0F06B9BE" w:rsidR="0065337C" w:rsidRPr="005854EF" w:rsidRDefault="0065337C" w:rsidP="00F71C39">
      <w:pPr>
        <w:pStyle w:val="ListParagraph"/>
        <w:numPr>
          <w:ilvl w:val="0"/>
          <w:numId w:val="1"/>
        </w:numPr>
        <w:spacing w:after="0" w:line="240" w:lineRule="auto"/>
      </w:pPr>
      <w:r w:rsidRPr="005854EF">
        <w:t xml:space="preserve">Training &amp; </w:t>
      </w:r>
      <w:r w:rsidR="00C73946" w:rsidRPr="005854EF">
        <w:t>e</w:t>
      </w:r>
      <w:r w:rsidRPr="005854EF">
        <w:t>ducation</w:t>
      </w:r>
      <w:r w:rsidR="00F71C39" w:rsidRPr="005854EF">
        <w:t xml:space="preserve">. </w:t>
      </w:r>
      <w:r w:rsidRPr="005854EF">
        <w:t xml:space="preserve"> </w:t>
      </w:r>
    </w:p>
    <w:p w14:paraId="6E7E33BE" w14:textId="55D2668A" w:rsidR="00F71C39" w:rsidRPr="005854EF" w:rsidRDefault="0065337C" w:rsidP="0065337C">
      <w:pPr>
        <w:pStyle w:val="ListParagraph"/>
        <w:numPr>
          <w:ilvl w:val="0"/>
          <w:numId w:val="1"/>
        </w:numPr>
        <w:spacing w:after="0" w:line="240" w:lineRule="auto"/>
      </w:pPr>
      <w:r w:rsidRPr="005854EF">
        <w:t xml:space="preserve">Increased </w:t>
      </w:r>
      <w:r w:rsidR="00C73946" w:rsidRPr="005854EF">
        <w:t>local investment</w:t>
      </w:r>
      <w:r w:rsidR="00F71C39" w:rsidRPr="005854EF">
        <w:t xml:space="preserve">.  </w:t>
      </w:r>
    </w:p>
    <w:p w14:paraId="4BE0C6AD" w14:textId="77777777" w:rsidR="00C73946" w:rsidRPr="005854EF" w:rsidRDefault="00C73946" w:rsidP="00C73946">
      <w:pPr>
        <w:pStyle w:val="ListParagraph"/>
        <w:spacing w:after="0" w:line="240" w:lineRule="auto"/>
      </w:pPr>
    </w:p>
    <w:p w14:paraId="5759FE65" w14:textId="10E1D820" w:rsidR="00FD10D1" w:rsidRPr="005854EF" w:rsidRDefault="008164B9" w:rsidP="00FD10D1">
      <w:pPr>
        <w:spacing w:after="0" w:line="240" w:lineRule="auto"/>
      </w:pPr>
      <w:r>
        <w:t>British Sugar</w:t>
      </w:r>
      <w:r w:rsidR="00D63EBE">
        <w:t>,</w:t>
      </w:r>
      <w:r>
        <w:t xml:space="preserve"> its agriculture and haulage </w:t>
      </w:r>
      <w:r w:rsidR="00682444" w:rsidRPr="005854EF">
        <w:t>p</w:t>
      </w:r>
      <w:r w:rsidR="00E656DD" w:rsidRPr="005854EF">
        <w:t xml:space="preserve">artners </w:t>
      </w:r>
      <w:r w:rsidR="005E151C">
        <w:t xml:space="preserve">as well as its engineering and service providers </w:t>
      </w:r>
      <w:r w:rsidR="00FD10D1" w:rsidRPr="005854EF">
        <w:t>ha</w:t>
      </w:r>
      <w:r w:rsidR="00E656DD" w:rsidRPr="005854EF">
        <w:t xml:space="preserve">ve </w:t>
      </w:r>
      <w:r w:rsidR="00FD10D1" w:rsidRPr="005854EF">
        <w:t xml:space="preserve">played a crucial role in the success of Cantley. </w:t>
      </w:r>
      <w:r w:rsidR="005854EF">
        <w:t xml:space="preserve"> </w:t>
      </w:r>
      <w:r w:rsidR="00FD10D1" w:rsidRPr="005854EF">
        <w:t xml:space="preserve">By contributing to the new village hall project, you’ll not only be enhancing the community's infrastructure but also leaving </w:t>
      </w:r>
      <w:r w:rsidRPr="005854EF">
        <w:t>a legacy</w:t>
      </w:r>
      <w:r w:rsidR="00FD10D1" w:rsidRPr="005854EF">
        <w:t xml:space="preserve"> that benefits everyone who calls this village home including </w:t>
      </w:r>
      <w:r w:rsidR="00326BE9" w:rsidRPr="005854EF">
        <w:t>past and present employees of British Sugar</w:t>
      </w:r>
      <w:r w:rsidR="005E151C">
        <w:t>, th</w:t>
      </w:r>
      <w:r w:rsidR="00AD3359">
        <w:t xml:space="preserve">ird party </w:t>
      </w:r>
      <w:r w:rsidR="006E05E6">
        <w:t xml:space="preserve">contractor groups and </w:t>
      </w:r>
      <w:r w:rsidR="005854EF">
        <w:t xml:space="preserve">those in </w:t>
      </w:r>
      <w:r>
        <w:t xml:space="preserve">the local </w:t>
      </w:r>
      <w:r w:rsidR="00326BE9" w:rsidRPr="005854EF">
        <w:t xml:space="preserve">agricultural and transport </w:t>
      </w:r>
      <w:r w:rsidR="009A7FAF" w:rsidRPr="005854EF">
        <w:t>sectors.</w:t>
      </w:r>
      <w:r w:rsidR="00FD10D1" w:rsidRPr="005854EF">
        <w:t xml:space="preserve"> </w:t>
      </w:r>
      <w:r w:rsidR="005854EF">
        <w:t xml:space="preserve"> </w:t>
      </w:r>
      <w:r w:rsidR="00FD10D1" w:rsidRPr="005854EF">
        <w:t>Together, we can create a space that brings people together, supports local industries, and improves the quality of life for all.</w:t>
      </w:r>
    </w:p>
    <w:p w14:paraId="7D367E9D" w14:textId="77777777" w:rsidR="00FD10D1" w:rsidRPr="005854EF" w:rsidRDefault="00FD10D1" w:rsidP="0065337C">
      <w:pPr>
        <w:spacing w:after="0" w:line="240" w:lineRule="auto"/>
      </w:pPr>
    </w:p>
    <w:p w14:paraId="78F1D7F7" w14:textId="762DE730" w:rsidR="00662650" w:rsidRPr="005854EF" w:rsidRDefault="00662650" w:rsidP="0065337C">
      <w:pPr>
        <w:spacing w:after="0" w:line="240" w:lineRule="auto"/>
      </w:pPr>
      <w:r w:rsidRPr="002110B7">
        <w:t xml:space="preserve">The committee have raised sufficient funds over the last 18 months to </w:t>
      </w:r>
      <w:r w:rsidR="00522E1D" w:rsidRPr="002110B7">
        <w:t xml:space="preserve">fund the design and </w:t>
      </w:r>
      <w:r w:rsidRPr="002110B7">
        <w:t xml:space="preserve">planning stage with the </w:t>
      </w:r>
      <w:r w:rsidR="00522E1D" w:rsidRPr="002110B7">
        <w:t xml:space="preserve">planning </w:t>
      </w:r>
      <w:r w:rsidRPr="002110B7">
        <w:t xml:space="preserve">application </w:t>
      </w:r>
      <w:r w:rsidR="00522E1D" w:rsidRPr="002110B7">
        <w:t xml:space="preserve">now approved. </w:t>
      </w:r>
      <w:r w:rsidRPr="002110B7">
        <w:t xml:space="preserve"> </w:t>
      </w:r>
      <w:r w:rsidR="00522E1D" w:rsidRPr="002110B7">
        <w:t>However, t</w:t>
      </w:r>
      <w:r w:rsidRPr="002110B7">
        <w:t xml:space="preserve">hey now need to raise the funds to build the new hall which will become the </w:t>
      </w:r>
      <w:r w:rsidR="005854EF" w:rsidRPr="002110B7">
        <w:t xml:space="preserve">community </w:t>
      </w:r>
      <w:r w:rsidRPr="002110B7">
        <w:t>centre for the next 100 years.</w:t>
      </w:r>
    </w:p>
    <w:p w14:paraId="531CEBFD" w14:textId="0CD6D0ED" w:rsidR="00662650" w:rsidRPr="005854EF" w:rsidRDefault="00662650" w:rsidP="00662650">
      <w:pPr>
        <w:spacing w:after="0" w:line="240" w:lineRule="auto"/>
      </w:pPr>
    </w:p>
    <w:p w14:paraId="2383FA67" w14:textId="3BC48456" w:rsidR="001765A6" w:rsidRPr="005854EF" w:rsidRDefault="001765A6" w:rsidP="001765A6">
      <w:pPr>
        <w:spacing w:after="0" w:line="240" w:lineRule="auto"/>
      </w:pPr>
      <w:r w:rsidRPr="005854EF">
        <w:t>There are multiple ways to get involved and show your support:</w:t>
      </w:r>
    </w:p>
    <w:p w14:paraId="1929FEA3" w14:textId="01B09561" w:rsidR="001765A6" w:rsidRPr="005854EF" w:rsidRDefault="001765A6" w:rsidP="001765A6">
      <w:pPr>
        <w:spacing w:after="0" w:line="240" w:lineRule="auto"/>
      </w:pPr>
    </w:p>
    <w:p w14:paraId="7B1A760C" w14:textId="4E3FFD8D" w:rsidR="001765A6" w:rsidRPr="005854EF" w:rsidRDefault="001765A6" w:rsidP="009A7FAF">
      <w:pPr>
        <w:pStyle w:val="ListParagraph"/>
        <w:numPr>
          <w:ilvl w:val="0"/>
          <w:numId w:val="2"/>
        </w:numPr>
        <w:spacing w:after="0" w:line="240" w:lineRule="auto"/>
      </w:pPr>
      <w:r w:rsidRPr="001F4261">
        <w:rPr>
          <w:b/>
          <w:bCs/>
        </w:rPr>
        <w:t>Monetary Donations</w:t>
      </w:r>
      <w:r w:rsidRPr="005854EF">
        <w:t>: Every contribution, large or small, makes a difference</w:t>
      </w:r>
      <w:r w:rsidR="00366C7E" w:rsidRPr="005854EF">
        <w:t>.</w:t>
      </w:r>
    </w:p>
    <w:p w14:paraId="412FAB76" w14:textId="1EFFF322" w:rsidR="001765A6" w:rsidRDefault="001765A6" w:rsidP="009A7FAF">
      <w:pPr>
        <w:pStyle w:val="ListParagraph"/>
        <w:numPr>
          <w:ilvl w:val="0"/>
          <w:numId w:val="2"/>
        </w:numPr>
        <w:spacing w:after="0" w:line="240" w:lineRule="auto"/>
      </w:pPr>
      <w:r w:rsidRPr="001F4261">
        <w:rPr>
          <w:b/>
          <w:bCs/>
        </w:rPr>
        <w:t>Sponsorship Opportunities</w:t>
      </w:r>
      <w:r w:rsidRPr="005854EF">
        <w:t xml:space="preserve">: Businesses can sponsor different parts of the building, from rooms to equipment, gaining visibility in </w:t>
      </w:r>
      <w:r w:rsidR="00682444" w:rsidRPr="005854EF">
        <w:t xml:space="preserve">the </w:t>
      </w:r>
      <w:r w:rsidRPr="005854EF">
        <w:t>community and beyond.</w:t>
      </w:r>
    </w:p>
    <w:p w14:paraId="2D5C0568" w14:textId="4EFE9132" w:rsidR="009A2B03" w:rsidRPr="002110B7" w:rsidRDefault="009A2B03" w:rsidP="009A7FAF">
      <w:pPr>
        <w:pStyle w:val="ListParagraph"/>
        <w:numPr>
          <w:ilvl w:val="0"/>
          <w:numId w:val="2"/>
        </w:numPr>
        <w:spacing w:after="0" w:line="240" w:lineRule="auto"/>
      </w:pPr>
      <w:r w:rsidRPr="002110B7">
        <w:rPr>
          <w:b/>
          <w:bCs/>
        </w:rPr>
        <w:t xml:space="preserve">Use Easy Fundraising for all your online purchasing.  </w:t>
      </w:r>
      <w:r w:rsidRPr="002110B7">
        <w:t xml:space="preserve">This is entirely free to your organisation and your staff with Cantley Village Hall receiving a small percentage of your online spend whether its corporate procurement or online shopping.  Details can be found here: </w:t>
      </w:r>
      <w:hyperlink r:id="rId8" w:history="1">
        <w:r w:rsidRPr="002110B7">
          <w:rPr>
            <w:rStyle w:val="Hyperlink"/>
          </w:rPr>
          <w:t>https://www.easyfundraising.org.uk/causes/cantley-village-hall/</w:t>
        </w:r>
      </w:hyperlink>
      <w:r w:rsidRPr="002110B7">
        <w:t xml:space="preserve"> </w:t>
      </w:r>
    </w:p>
    <w:p w14:paraId="71ED9E7E" w14:textId="61F83813" w:rsidR="001765A6" w:rsidRPr="005854EF" w:rsidRDefault="001765A6" w:rsidP="009A7FAF">
      <w:pPr>
        <w:pStyle w:val="ListParagraph"/>
        <w:numPr>
          <w:ilvl w:val="0"/>
          <w:numId w:val="2"/>
        </w:numPr>
        <w:spacing w:after="0" w:line="240" w:lineRule="auto"/>
      </w:pPr>
      <w:r w:rsidRPr="001F4261">
        <w:rPr>
          <w:b/>
          <w:bCs/>
        </w:rPr>
        <w:t>Volunteer Your Time</w:t>
      </w:r>
      <w:r w:rsidRPr="005854EF">
        <w:t xml:space="preserve">: Help spread the word and raise awareness about the project. </w:t>
      </w:r>
      <w:r w:rsidR="001F4261">
        <w:t xml:space="preserve"> </w:t>
      </w:r>
      <w:r w:rsidRPr="005854EF">
        <w:t>We are always looking for enthusiastic volunteers</w:t>
      </w:r>
      <w:r w:rsidR="00682444" w:rsidRPr="005854EF">
        <w:t xml:space="preserve"> and help in project management</w:t>
      </w:r>
      <w:r w:rsidRPr="005854EF">
        <w:t>.</w:t>
      </w:r>
    </w:p>
    <w:p w14:paraId="563CF535" w14:textId="14AD60DC" w:rsidR="00366C7E" w:rsidRPr="005854EF" w:rsidRDefault="00366C7E" w:rsidP="001765A6">
      <w:pPr>
        <w:spacing w:after="0" w:line="240" w:lineRule="auto"/>
      </w:pPr>
    </w:p>
    <w:p w14:paraId="4398C6A7" w14:textId="7D15B62C" w:rsidR="001765A6" w:rsidRPr="005854EF" w:rsidRDefault="001F4261" w:rsidP="001765A6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E93C180" wp14:editId="44FABB82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2713990" cy="13531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5A6" w:rsidRPr="005854EF">
        <w:t xml:space="preserve">For more information or to donate, please visit:  </w:t>
      </w:r>
      <w:hyperlink r:id="rId10" w:history="1">
        <w:r w:rsidR="0040489B" w:rsidRPr="005854EF">
          <w:rPr>
            <w:rStyle w:val="Hyperlink"/>
          </w:rPr>
          <w:t>www.cantleyvillagehall.com</w:t>
        </w:r>
      </w:hyperlink>
      <w:r w:rsidR="0040489B" w:rsidRPr="005854EF">
        <w:t xml:space="preserve"> or conta</w:t>
      </w:r>
      <w:r w:rsidR="00651E96" w:rsidRPr="005854EF">
        <w:t xml:space="preserve">ct Stephen </w:t>
      </w:r>
      <w:r w:rsidR="00682444" w:rsidRPr="005854EF">
        <w:t>H</w:t>
      </w:r>
      <w:r w:rsidR="00651E96" w:rsidRPr="005854EF">
        <w:t xml:space="preserve">eard the Chair of the Trustee Board on </w:t>
      </w:r>
      <w:hyperlink r:id="rId11" w:history="1">
        <w:r w:rsidR="00651E96" w:rsidRPr="005854EF">
          <w:rPr>
            <w:rStyle w:val="Hyperlink"/>
          </w:rPr>
          <w:t>sp.heard@talktalk.net</w:t>
        </w:r>
      </w:hyperlink>
      <w:r w:rsidR="00651E96" w:rsidRPr="005854EF">
        <w:t xml:space="preserve"> </w:t>
      </w:r>
    </w:p>
    <w:p w14:paraId="631D003C" w14:textId="6FA483AE" w:rsidR="001765A6" w:rsidRPr="005854EF" w:rsidRDefault="001765A6" w:rsidP="001765A6">
      <w:pPr>
        <w:spacing w:after="0" w:line="240" w:lineRule="auto"/>
      </w:pPr>
    </w:p>
    <w:p w14:paraId="0A00A94D" w14:textId="003D6D2A" w:rsidR="00682444" w:rsidRDefault="001765A6" w:rsidP="001765A6">
      <w:pPr>
        <w:spacing w:after="0" w:line="240" w:lineRule="auto"/>
        <w:rPr>
          <w:sz w:val="24"/>
          <w:szCs w:val="24"/>
        </w:rPr>
      </w:pPr>
      <w:r w:rsidRPr="005854EF">
        <w:t>Join us in building a bright future for Cantley—together, we can make this dream a reality!</w:t>
      </w:r>
    </w:p>
    <w:p w14:paraId="299FBAE7" w14:textId="11A8CC39" w:rsidR="00DB7EC3" w:rsidRDefault="00DB7EC3" w:rsidP="001765A6">
      <w:pPr>
        <w:spacing w:after="0" w:line="240" w:lineRule="auto"/>
        <w:rPr>
          <w:sz w:val="24"/>
          <w:szCs w:val="24"/>
        </w:rPr>
      </w:pPr>
    </w:p>
    <w:p w14:paraId="13AF59D0" w14:textId="77777777" w:rsidR="00DB7EC3" w:rsidRPr="001765A6" w:rsidRDefault="00DB7EC3" w:rsidP="001765A6">
      <w:pPr>
        <w:spacing w:after="0" w:line="240" w:lineRule="auto"/>
        <w:rPr>
          <w:sz w:val="24"/>
          <w:szCs w:val="24"/>
        </w:rPr>
      </w:pPr>
    </w:p>
    <w:sectPr w:rsidR="00DB7EC3" w:rsidRPr="00176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31B"/>
    <w:multiLevelType w:val="hybridMultilevel"/>
    <w:tmpl w:val="B340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71ED"/>
    <w:multiLevelType w:val="hybridMultilevel"/>
    <w:tmpl w:val="A98A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28544">
    <w:abstractNumId w:val="0"/>
  </w:num>
  <w:num w:numId="2" w16cid:durableId="132824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50"/>
    <w:rsid w:val="001765A6"/>
    <w:rsid w:val="001A1C53"/>
    <w:rsid w:val="001F4261"/>
    <w:rsid w:val="001F5965"/>
    <w:rsid w:val="002110B7"/>
    <w:rsid w:val="0023059D"/>
    <w:rsid w:val="002F605B"/>
    <w:rsid w:val="00326BE9"/>
    <w:rsid w:val="003502D0"/>
    <w:rsid w:val="00366C7E"/>
    <w:rsid w:val="003B2651"/>
    <w:rsid w:val="0040489B"/>
    <w:rsid w:val="00522E1D"/>
    <w:rsid w:val="00552A58"/>
    <w:rsid w:val="00574288"/>
    <w:rsid w:val="005854EF"/>
    <w:rsid w:val="005E151C"/>
    <w:rsid w:val="00606520"/>
    <w:rsid w:val="00651E96"/>
    <w:rsid w:val="0065337C"/>
    <w:rsid w:val="00662650"/>
    <w:rsid w:val="00682444"/>
    <w:rsid w:val="00695B1D"/>
    <w:rsid w:val="006C3DB6"/>
    <w:rsid w:val="006D0991"/>
    <w:rsid w:val="006E05E6"/>
    <w:rsid w:val="00745501"/>
    <w:rsid w:val="00793C5D"/>
    <w:rsid w:val="008164B9"/>
    <w:rsid w:val="008958F5"/>
    <w:rsid w:val="008A332E"/>
    <w:rsid w:val="00922E12"/>
    <w:rsid w:val="009A2B03"/>
    <w:rsid w:val="009A7FAF"/>
    <w:rsid w:val="009F4142"/>
    <w:rsid w:val="009F55D1"/>
    <w:rsid w:val="00A34FAB"/>
    <w:rsid w:val="00AD3359"/>
    <w:rsid w:val="00AD72BD"/>
    <w:rsid w:val="00B62732"/>
    <w:rsid w:val="00C73946"/>
    <w:rsid w:val="00D63EBE"/>
    <w:rsid w:val="00DB7EC3"/>
    <w:rsid w:val="00DE3CBC"/>
    <w:rsid w:val="00DF5AFC"/>
    <w:rsid w:val="00E51B30"/>
    <w:rsid w:val="00E656DD"/>
    <w:rsid w:val="00EB01B0"/>
    <w:rsid w:val="00EF40FF"/>
    <w:rsid w:val="00F05135"/>
    <w:rsid w:val="00F71C39"/>
    <w:rsid w:val="00F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645A"/>
  <w15:chartTrackingRefBased/>
  <w15:docId w15:val="{F21BE958-7C3D-494B-8B60-FE9A7FF7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yfundraising.org.uk/causes/cantley-village-hal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p.heard@talktalk.ne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antleyvillagehal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 Stephen (NHS ARDEN AND GREATER EAST MIDLANDS COMMISSIONING SUPPORT UNIT)</dc:creator>
  <cp:keywords/>
  <dc:description/>
  <cp:lastModifiedBy>Stephen Heard</cp:lastModifiedBy>
  <cp:revision>4</cp:revision>
  <dcterms:created xsi:type="dcterms:W3CDTF">2025-06-05T16:29:00Z</dcterms:created>
  <dcterms:modified xsi:type="dcterms:W3CDTF">2025-06-05T16:31:00Z</dcterms:modified>
</cp:coreProperties>
</file>